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90" w:rsidRPr="00173496" w:rsidRDefault="00443C90" w:rsidP="00443C90">
      <w:pPr>
        <w:tabs>
          <w:tab w:val="num" w:pos="0"/>
        </w:tabs>
        <w:jc w:val="center"/>
        <w:rPr>
          <w:b/>
          <w:bCs/>
          <w:sz w:val="28"/>
          <w:szCs w:val="28"/>
        </w:rPr>
      </w:pPr>
      <w:r w:rsidRPr="00173496">
        <w:rPr>
          <w:b/>
          <w:bCs/>
          <w:sz w:val="28"/>
          <w:szCs w:val="28"/>
        </w:rPr>
        <w:t xml:space="preserve">И Н С Т </w:t>
      </w:r>
      <w:proofErr w:type="gramStart"/>
      <w:r w:rsidRPr="00173496">
        <w:rPr>
          <w:b/>
          <w:bCs/>
          <w:sz w:val="28"/>
          <w:szCs w:val="28"/>
        </w:rPr>
        <w:t>Р</w:t>
      </w:r>
      <w:proofErr w:type="gramEnd"/>
      <w:r w:rsidRPr="00173496">
        <w:rPr>
          <w:b/>
          <w:bCs/>
          <w:sz w:val="28"/>
          <w:szCs w:val="28"/>
        </w:rPr>
        <w:t xml:space="preserve"> У К Ц И Я</w:t>
      </w:r>
      <w:r>
        <w:rPr>
          <w:b/>
          <w:bCs/>
          <w:sz w:val="28"/>
          <w:szCs w:val="28"/>
        </w:rPr>
        <w:t xml:space="preserve"> № 3</w:t>
      </w:r>
    </w:p>
    <w:p w:rsidR="00443C90" w:rsidRDefault="00443C90" w:rsidP="00443C90">
      <w:pPr>
        <w:pStyle w:val="3"/>
        <w:tabs>
          <w:tab w:val="num" w:pos="0"/>
        </w:tabs>
        <w:jc w:val="center"/>
        <w:rPr>
          <w:b/>
          <w:sz w:val="28"/>
          <w:szCs w:val="28"/>
        </w:rPr>
      </w:pPr>
      <w:r w:rsidRPr="00173496">
        <w:rPr>
          <w:b/>
          <w:sz w:val="28"/>
          <w:szCs w:val="28"/>
        </w:rPr>
        <w:t xml:space="preserve">при </w:t>
      </w:r>
      <w:proofErr w:type="gramStart"/>
      <w:r w:rsidRPr="00173496">
        <w:rPr>
          <w:b/>
          <w:sz w:val="28"/>
          <w:szCs w:val="28"/>
        </w:rPr>
        <w:t>поступлении</w:t>
      </w:r>
      <w:proofErr w:type="gramEnd"/>
      <w:r w:rsidRPr="00173496">
        <w:rPr>
          <w:b/>
          <w:sz w:val="28"/>
          <w:szCs w:val="28"/>
        </w:rPr>
        <w:t xml:space="preserve"> угрозы террористического акта</w:t>
      </w:r>
      <w:r>
        <w:rPr>
          <w:b/>
          <w:sz w:val="28"/>
          <w:szCs w:val="28"/>
        </w:rPr>
        <w:t xml:space="preserve"> </w:t>
      </w:r>
      <w:r w:rsidRPr="00173496">
        <w:rPr>
          <w:b/>
          <w:sz w:val="28"/>
          <w:szCs w:val="28"/>
        </w:rPr>
        <w:t>в письменном виде</w:t>
      </w:r>
      <w:r>
        <w:rPr>
          <w:b/>
          <w:sz w:val="28"/>
          <w:szCs w:val="28"/>
        </w:rPr>
        <w:t>.</w:t>
      </w:r>
    </w:p>
    <w:p w:rsidR="00443C90" w:rsidRPr="00173496" w:rsidRDefault="00443C90" w:rsidP="00443C90">
      <w:pPr>
        <w:pStyle w:val="3"/>
        <w:tabs>
          <w:tab w:val="num" w:pos="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443C90" w:rsidRDefault="00443C90" w:rsidP="00443C90">
      <w:pPr>
        <w:numPr>
          <w:ilvl w:val="0"/>
          <w:numId w:val="2"/>
        </w:numPr>
        <w:tabs>
          <w:tab w:val="num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требования безопасности</w:t>
      </w:r>
    </w:p>
    <w:p w:rsidR="00443C90" w:rsidRDefault="00443C90" w:rsidP="00443C90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Угрозы в письменной форме могут поступить в ДОУ как по </w:t>
      </w:r>
      <w:r>
        <w:rPr>
          <w:bCs/>
          <w:color w:val="000000"/>
          <w:spacing w:val="-4"/>
          <w:sz w:val="28"/>
          <w:szCs w:val="28"/>
        </w:rPr>
        <w:t>почтовому каналу, так и в результате обнаружения различного рода ано</w:t>
      </w:r>
      <w:r>
        <w:rPr>
          <w:bCs/>
          <w:color w:val="000000"/>
          <w:spacing w:val="-4"/>
          <w:sz w:val="28"/>
          <w:szCs w:val="28"/>
        </w:rPr>
        <w:softHyphen/>
      </w:r>
      <w:r>
        <w:rPr>
          <w:bCs/>
          <w:color w:val="000000"/>
          <w:spacing w:val="-6"/>
          <w:sz w:val="28"/>
          <w:szCs w:val="28"/>
        </w:rPr>
        <w:t>нимных материалов (записки, надписи, информация, записанная на дискете и т.д.)</w:t>
      </w:r>
    </w:p>
    <w:p w:rsidR="00443C90" w:rsidRDefault="00443C90" w:rsidP="00443C90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 этом необходимо четкое соблюдение персоналом ДОУ </w:t>
      </w:r>
      <w:r>
        <w:rPr>
          <w:bCs/>
          <w:color w:val="000000"/>
          <w:spacing w:val="-2"/>
          <w:sz w:val="28"/>
          <w:szCs w:val="28"/>
        </w:rPr>
        <w:t>обращения с анонимными материалами.</w:t>
      </w:r>
    </w:p>
    <w:p w:rsidR="00443C90" w:rsidRDefault="00443C90" w:rsidP="00443C90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Предупредительные меры (меры профилактики):</w:t>
      </w:r>
    </w:p>
    <w:p w:rsidR="00443C90" w:rsidRDefault="00443C90" w:rsidP="00443C90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тщательный просмотр </w:t>
      </w:r>
      <w:r>
        <w:rPr>
          <w:color w:val="000000"/>
          <w:sz w:val="28"/>
          <w:szCs w:val="28"/>
        </w:rPr>
        <w:t xml:space="preserve">поступающей письменной продукции,  прослушивание магнитных </w:t>
      </w:r>
      <w:r>
        <w:rPr>
          <w:color w:val="000000"/>
          <w:spacing w:val="-3"/>
          <w:sz w:val="28"/>
          <w:szCs w:val="28"/>
        </w:rPr>
        <w:t>лент, просмотр дискет;</w:t>
      </w:r>
    </w:p>
    <w:p w:rsidR="00443C90" w:rsidRDefault="00443C90" w:rsidP="00443C90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443C90" w:rsidRDefault="00443C90" w:rsidP="00443C90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Цель проверки – не пропустить возможные сообщения об угрозе террористического акта.</w:t>
      </w:r>
    </w:p>
    <w:p w:rsidR="00443C90" w:rsidRDefault="00443C90" w:rsidP="00443C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Правила обращения с анонимными материалами, содержащими угрозы террористического характера.</w:t>
      </w:r>
    </w:p>
    <w:p w:rsidR="00443C90" w:rsidRDefault="00443C90" w:rsidP="00443C90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 получении анонимного материала, содержащего угрозы террори</w:t>
      </w:r>
      <w:r>
        <w:rPr>
          <w:sz w:val="28"/>
          <w:szCs w:val="28"/>
        </w:rPr>
        <w:softHyphen/>
        <w:t xml:space="preserve">стического характера выполнить следующие требования: 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обращайтесь с ним максимально осторожно;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постарайтесь не оставлять на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 xml:space="preserve"> отпечатков своих пальцев;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 поступил в конверте, его вскрытие производится толь</w:t>
      </w:r>
      <w:r>
        <w:rPr>
          <w:sz w:val="28"/>
          <w:szCs w:val="28"/>
        </w:rPr>
        <w:softHyphen/>
        <w:t>ко с левой или правой стороны, аккуратно отрезая кромки ножницами;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443C90" w:rsidRDefault="00443C90" w:rsidP="00443C9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расширяйте круг лиц, знакомившихся с содержанием документа,</w:t>
      </w:r>
    </w:p>
    <w:p w:rsidR="00443C90" w:rsidRDefault="00443C90" w:rsidP="00443C90">
      <w:pPr>
        <w:jc w:val="both"/>
        <w:rPr>
          <w:sz w:val="28"/>
          <w:szCs w:val="28"/>
        </w:rPr>
      </w:pPr>
      <w:r>
        <w:rPr>
          <w:sz w:val="28"/>
          <w:szCs w:val="28"/>
        </w:rPr>
        <w:t>2.2  Анонимные материалы направьте в правоохранительные органы с 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443C90" w:rsidRDefault="00443C90" w:rsidP="00443C9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443C90" w:rsidRDefault="00443C90" w:rsidP="00443C9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>
        <w:rPr>
          <w:sz w:val="28"/>
          <w:szCs w:val="28"/>
        </w:rPr>
        <w:t>давленных</w:t>
      </w:r>
      <w:proofErr w:type="gramEnd"/>
      <w:r>
        <w:rPr>
          <w:sz w:val="28"/>
          <w:szCs w:val="28"/>
        </w:rPr>
        <w:t xml:space="preserve"> следов на анонимных мате</w:t>
      </w:r>
      <w:r>
        <w:rPr>
          <w:sz w:val="28"/>
          <w:szCs w:val="28"/>
        </w:rPr>
        <w:softHyphen/>
        <w:t>риалах.</w:t>
      </w:r>
    </w:p>
    <w:p w:rsidR="00443C90" w:rsidRDefault="00443C90" w:rsidP="00443C9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Регистрационный штамп проставляется только на сопроводительных </w:t>
      </w:r>
      <w:proofErr w:type="gramStart"/>
      <w:r>
        <w:rPr>
          <w:sz w:val="28"/>
          <w:szCs w:val="28"/>
        </w:rPr>
        <w:t>письмах</w:t>
      </w:r>
      <w:proofErr w:type="gramEnd"/>
      <w:r>
        <w:rPr>
          <w:sz w:val="28"/>
          <w:szCs w:val="28"/>
        </w:rPr>
        <w:t xml:space="preserve"> организации и заявлениях граждан, передавших анонимные мате</w:t>
      </w:r>
      <w:r>
        <w:rPr>
          <w:sz w:val="28"/>
          <w:szCs w:val="28"/>
        </w:rPr>
        <w:softHyphen/>
        <w:t>риалы в инстанции.</w:t>
      </w:r>
    </w:p>
    <w:p w:rsidR="00FE6B45" w:rsidRDefault="00FE6B45"/>
    <w:sectPr w:rsidR="00FE6B45" w:rsidSect="00443C9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8B4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6EA5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F44C8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F4B1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78C0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688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8A8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E66B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3B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3C90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57C3B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3">
    <w:name w:val="Body Text 3"/>
    <w:basedOn w:val="a"/>
    <w:link w:val="30"/>
    <w:unhideWhenUsed/>
    <w:rsid w:val="00443C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3C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3">
    <w:name w:val="Body Text 3"/>
    <w:basedOn w:val="a"/>
    <w:link w:val="30"/>
    <w:unhideWhenUsed/>
    <w:rsid w:val="00443C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3C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2022-01-18T15:12:00Z</cp:lastPrinted>
  <dcterms:created xsi:type="dcterms:W3CDTF">2022-01-18T15:11:00Z</dcterms:created>
  <dcterms:modified xsi:type="dcterms:W3CDTF">2022-01-18T15:12:00Z</dcterms:modified>
</cp:coreProperties>
</file>